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8A" w:rsidRPr="001B51A3" w:rsidRDefault="00EB448A" w:rsidP="001B51A3">
      <w:pPr>
        <w:jc w:val="center"/>
        <w:rPr>
          <w:rFonts w:ascii="Times New Roman" w:hAnsi="Times New Roman" w:cs="Times New Roman"/>
          <w:b/>
          <w:bCs/>
        </w:rPr>
      </w:pPr>
      <w:r w:rsidRPr="001B51A3">
        <w:rPr>
          <w:rFonts w:ascii="Times New Roman" w:hAnsi="Times New Roman" w:cs="Times New Roman"/>
          <w:b/>
          <w:bCs/>
        </w:rPr>
        <w:t>АДМИНИСТРАЦИЯ КОЛОПИНСКОГО СЕЛЬСКОГО ПОСЕЛЕНИЯ</w:t>
      </w:r>
    </w:p>
    <w:p w:rsidR="00EB448A" w:rsidRPr="001B51A3" w:rsidRDefault="00EB448A" w:rsidP="001B51A3">
      <w:pPr>
        <w:jc w:val="center"/>
        <w:rPr>
          <w:rFonts w:ascii="Times New Roman" w:hAnsi="Times New Roman" w:cs="Times New Roman"/>
          <w:b/>
          <w:bCs/>
        </w:rPr>
      </w:pPr>
      <w:r w:rsidRPr="001B51A3">
        <w:rPr>
          <w:rFonts w:ascii="Times New Roman" w:hAnsi="Times New Roman" w:cs="Times New Roman"/>
          <w:b/>
          <w:bCs/>
        </w:rPr>
        <w:t>КРАСНОСЛОБОДСКОГО МУНИЦИПАЛЬНОГО РАЙОНА</w:t>
      </w:r>
    </w:p>
    <w:p w:rsidR="00EB448A" w:rsidRDefault="00EB448A" w:rsidP="001B51A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РЕСПУБЛИКИ  </w:t>
      </w:r>
      <w:r w:rsidRPr="001B51A3">
        <w:rPr>
          <w:rFonts w:ascii="Times New Roman" w:hAnsi="Times New Roman" w:cs="Times New Roman"/>
          <w:b/>
          <w:bCs/>
        </w:rPr>
        <w:t>МОРДОВИ</w:t>
      </w:r>
      <w:r>
        <w:rPr>
          <w:rFonts w:ascii="Times New Roman" w:hAnsi="Times New Roman" w:cs="Times New Roman"/>
          <w:b/>
          <w:bCs/>
        </w:rPr>
        <w:t>Я</w:t>
      </w:r>
    </w:p>
    <w:p w:rsidR="00EB448A" w:rsidRPr="001B51A3" w:rsidRDefault="00EB448A" w:rsidP="001B51A3">
      <w:pPr>
        <w:ind w:right="-7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157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EB448A" w:rsidRPr="00570157" w:rsidRDefault="00EB448A" w:rsidP="008919A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09.09.</w:t>
      </w:r>
      <w:r w:rsidRPr="00570157">
        <w:rPr>
          <w:rFonts w:ascii="Times New Roman" w:hAnsi="Times New Roman" w:cs="Times New Roman"/>
          <w:b/>
          <w:bCs/>
          <w:sz w:val="24"/>
          <w:szCs w:val="24"/>
        </w:rPr>
        <w:t xml:space="preserve"> 2020 г.                  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570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448A" w:rsidRPr="00570157" w:rsidRDefault="00EB448A" w:rsidP="00E77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157">
        <w:rPr>
          <w:rFonts w:ascii="Times New Roman" w:hAnsi="Times New Roman" w:cs="Times New Roman"/>
          <w:b/>
          <w:bCs/>
          <w:sz w:val="24"/>
          <w:szCs w:val="24"/>
        </w:rPr>
        <w:t>с.</w:t>
      </w:r>
      <w:r>
        <w:rPr>
          <w:rFonts w:ascii="Times New Roman" w:hAnsi="Times New Roman" w:cs="Times New Roman"/>
          <w:b/>
          <w:bCs/>
          <w:sz w:val="24"/>
          <w:szCs w:val="24"/>
        </w:rPr>
        <w:t>Колопино</w:t>
      </w:r>
    </w:p>
    <w:p w:rsidR="00EB448A" w:rsidRPr="00570157" w:rsidRDefault="00EB448A" w:rsidP="00E77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157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размещения нестационарных объектов торговли</w:t>
      </w:r>
    </w:p>
    <w:p w:rsidR="00EB448A" w:rsidRPr="00570157" w:rsidRDefault="00EB448A" w:rsidP="00E77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157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B448A" w:rsidRPr="00570157" w:rsidRDefault="00EB448A" w:rsidP="00E77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157">
        <w:rPr>
          <w:rFonts w:ascii="Times New Roman" w:hAnsi="Times New Roman" w:cs="Times New Roman"/>
          <w:b/>
          <w:bCs/>
          <w:sz w:val="24"/>
          <w:szCs w:val="24"/>
        </w:rPr>
        <w:t>Краснослободского муниципального района Республики Мордовия</w:t>
      </w:r>
    </w:p>
    <w:p w:rsidR="00EB448A" w:rsidRPr="00133BF7" w:rsidRDefault="00EB448A" w:rsidP="00E77B0F">
      <w:pPr>
        <w:shd w:val="clear" w:color="auto" w:fill="FFFFFF"/>
        <w:tabs>
          <w:tab w:val="left" w:pos="4820"/>
          <w:tab w:val="left" w:pos="6521"/>
        </w:tabs>
        <w:spacing w:after="0" w:line="240" w:lineRule="auto"/>
        <w:ind w:right="19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48A" w:rsidRPr="00570157" w:rsidRDefault="00EB448A" w:rsidP="00E7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4" w:history="1">
        <w:r w:rsidRPr="00570157">
          <w:rPr>
            <w:rStyle w:val="a"/>
            <w:rFonts w:ascii="Times New Roman" w:hAnsi="Times New Roman" w:cs="Times New Roman"/>
            <w:color w:val="000000"/>
            <w:sz w:val="24"/>
            <w:szCs w:val="24"/>
          </w:rPr>
          <w:t>Федерального закона</w:t>
        </w:r>
      </w:hyperlink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от 28 декабря 2009 года N 381-ФЗ "Об основах государственного регулирования торговой деятельности в Российской Федерации", </w:t>
      </w:r>
      <w:hyperlink r:id="rId5" w:history="1">
        <w:r w:rsidRPr="00570157">
          <w:rPr>
            <w:rStyle w:val="a"/>
            <w:rFonts w:ascii="Times New Roman" w:hAnsi="Times New Roman" w:cs="Times New Roman"/>
            <w:color w:val="000000"/>
            <w:sz w:val="24"/>
            <w:szCs w:val="24"/>
          </w:rPr>
          <w:t>Федерального закона</w:t>
        </w:r>
      </w:hyperlink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N 131-ФЗ "Об общих принципах организации местного самоуправления в Российской Федерации", Постановления  Правительства  Российской Федерации от 29 сентября 2010 года № 772 </w:t>
      </w:r>
      <w:r w:rsidRPr="0057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</w:t>
      </w:r>
      <w:hyperlink r:id="rId6" w:history="1">
        <w:r w:rsidRPr="00570157">
          <w:rPr>
            <w:rStyle w:val="a"/>
            <w:rFonts w:ascii="Times New Roman" w:hAnsi="Times New Roman" w:cs="Times New Roman"/>
            <w:color w:val="000000"/>
            <w:sz w:val="24"/>
            <w:szCs w:val="24"/>
          </w:rPr>
          <w:t>Постановления</w:t>
        </w:r>
      </w:hyperlink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Мордовия от 06 декабря 2010 года N 476 "Об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Мордовия", руководствуясь </w:t>
      </w:r>
      <w:hyperlink r:id="rId7" w:history="1">
        <w:r w:rsidRPr="00570157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Устав</w:t>
        </w:r>
      </w:hyperlink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Краснослободского муниципального района Республики Мордовия, в целях необходимости обеспечения устойчивого развития муниципального образования, достижения нормативов минимальной обеспеченности населения площадью торговых объектов, необходимостью восполнения недостатка стационарной торговой сети и (или) недостатка тех или иных групп товаров, улучшения организации, качества торгового обслуживания населения и упорядочения размещения нестационарных торговых объектов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 постановляет:</w:t>
      </w:r>
    </w:p>
    <w:p w:rsidR="00EB448A" w:rsidRPr="00570157" w:rsidRDefault="00EB448A" w:rsidP="00E7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схему размещения нестационарных объектов торговли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Краснослободского муниципального района Республики Мордовия согласно </w:t>
      </w:r>
      <w:hyperlink w:anchor="sub_1000" w:history="1">
        <w:r w:rsidRPr="00570157">
          <w:rPr>
            <w:rStyle w:val="a"/>
            <w:rFonts w:ascii="Times New Roman" w:hAnsi="Times New Roman" w:cs="Times New Roman"/>
            <w:color w:val="000000"/>
            <w:sz w:val="24"/>
            <w:szCs w:val="24"/>
          </w:rPr>
          <w:t>приложению № 1</w:t>
        </w:r>
      </w:hyperlink>
      <w:r w:rsidRPr="005701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48A" w:rsidRPr="00570157" w:rsidRDefault="00EB448A" w:rsidP="00E7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2"/>
      <w:bookmarkEnd w:id="0"/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2. Организационные мероприятия по подготовке нестационарных объектов торговли к работе возложить на заместителя Главы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EB448A" w:rsidRPr="00570157" w:rsidRDefault="00EB448A" w:rsidP="00E7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3"/>
      <w:bookmarkEnd w:id="1"/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рекомендации по работе объектов уличной торговли на территории 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hyperlink w:anchor="sub_2000" w:history="1">
        <w:r w:rsidRPr="00570157">
          <w:rPr>
            <w:rStyle w:val="a"/>
            <w:rFonts w:ascii="Times New Roman" w:hAnsi="Times New Roman" w:cs="Times New Roman"/>
            <w:color w:val="000000"/>
            <w:sz w:val="24"/>
            <w:szCs w:val="24"/>
          </w:rPr>
          <w:t>приложению № 2</w:t>
        </w:r>
      </w:hyperlink>
      <w:r w:rsidRPr="005701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48A" w:rsidRPr="00570157" w:rsidRDefault="00EB448A" w:rsidP="00E7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4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рекомендации по розничной продаже натуральных елок, сосен и хвойного лапника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согласно </w:t>
      </w:r>
      <w:hyperlink w:anchor="sub_3000" w:history="1">
        <w:r w:rsidRPr="00570157">
          <w:rPr>
            <w:rStyle w:val="a"/>
            <w:rFonts w:ascii="Times New Roman" w:hAnsi="Times New Roman" w:cs="Times New Roman"/>
            <w:color w:val="000000"/>
            <w:sz w:val="24"/>
            <w:szCs w:val="24"/>
          </w:rPr>
          <w:t>приложению № 3</w:t>
        </w:r>
      </w:hyperlink>
      <w:r w:rsidRPr="005701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48A" w:rsidRPr="00570157" w:rsidRDefault="00EB448A" w:rsidP="00E7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5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>. Определить, что использование земельных участков, занятых нестационарными объектами торговли, осуществляется после оформления в установленном порядке земельных отношений. Организация мелкорозничной торговли предприятиями и индивидуальными предпринимателями в местах, не отведенных под данные цели, признается несанкционированной.</w:t>
      </w:r>
    </w:p>
    <w:p w:rsidR="00EB448A" w:rsidRPr="00570157" w:rsidRDefault="00EB448A" w:rsidP="00E7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bookmarkEnd w:id="4"/>
    <w:p w:rsidR="00EB448A" w:rsidRPr="00570157" w:rsidRDefault="00EB448A" w:rsidP="00E77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48A" w:rsidRPr="00570157" w:rsidRDefault="00EB448A" w:rsidP="00E77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48A" w:rsidRPr="00570157" w:rsidRDefault="00EB448A" w:rsidP="00E77B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Глава</w:t>
      </w:r>
      <w:r w:rsidRPr="00570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B448A" w:rsidRPr="00570157" w:rsidRDefault="00EB448A" w:rsidP="00E77B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                        </w:t>
      </w:r>
    </w:p>
    <w:p w:rsidR="00EB448A" w:rsidRPr="00570157" w:rsidRDefault="00EB448A" w:rsidP="00E77B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Краснослободского муниципального района</w:t>
      </w:r>
    </w:p>
    <w:p w:rsidR="00EB448A" w:rsidRPr="001B51A3" w:rsidRDefault="00EB448A" w:rsidP="001B51A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1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Республики Мордовия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ЕП.Девятайкина</w:t>
      </w: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0"/>
          <w:szCs w:val="20"/>
        </w:rPr>
      </w:pPr>
    </w:p>
    <w:p w:rsidR="00EB448A" w:rsidRDefault="00EB448A" w:rsidP="00E77B0F">
      <w:pPr>
        <w:tabs>
          <w:tab w:val="left" w:pos="8070"/>
        </w:tabs>
        <w:rPr>
          <w:rFonts w:ascii="Times New Roman" w:hAnsi="Times New Roman" w:cs="Times New Roman"/>
          <w:sz w:val="20"/>
          <w:szCs w:val="20"/>
        </w:rPr>
        <w:sectPr w:rsidR="00EB448A" w:rsidSect="001B51A3"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B448A" w:rsidRPr="00570157" w:rsidRDefault="00EB448A" w:rsidP="00E77B0F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57">
        <w:rPr>
          <w:rFonts w:ascii="Times New Roman" w:hAnsi="Times New Roman" w:cs="Times New Roman"/>
          <w:color w:val="000000"/>
          <w:sz w:val="24"/>
          <w:szCs w:val="24"/>
        </w:rPr>
        <w:t>Приложение   № 1 к  Постановлению</w:t>
      </w:r>
    </w:p>
    <w:p w:rsidR="00EB448A" w:rsidRPr="00570157" w:rsidRDefault="00EB448A" w:rsidP="00E77B0F">
      <w:pPr>
        <w:tabs>
          <w:tab w:val="left" w:pos="9900"/>
        </w:tabs>
        <w:spacing w:after="0" w:line="240" w:lineRule="auto"/>
        <w:ind w:left="878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      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EB448A" w:rsidRPr="00570157" w:rsidRDefault="00EB448A" w:rsidP="00E77B0F">
      <w:pPr>
        <w:tabs>
          <w:tab w:val="left" w:pos="9900"/>
        </w:tabs>
        <w:spacing w:after="0" w:line="240" w:lineRule="auto"/>
        <w:ind w:left="878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157">
        <w:rPr>
          <w:rFonts w:ascii="Times New Roman" w:hAnsi="Times New Roman" w:cs="Times New Roman"/>
          <w:color w:val="000000"/>
          <w:sz w:val="24"/>
          <w:szCs w:val="24"/>
        </w:rPr>
        <w:t xml:space="preserve">        Краснослободского муниципального района                        Республики Мордовия</w:t>
      </w:r>
    </w:p>
    <w:p w:rsidR="00EB448A" w:rsidRPr="00570157" w:rsidRDefault="00EB448A" w:rsidP="00E77B0F">
      <w:pPr>
        <w:tabs>
          <w:tab w:val="left" w:pos="9900"/>
        </w:tabs>
        <w:spacing w:after="0" w:line="240" w:lineRule="auto"/>
        <w:ind w:left="878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от  09.09.2020 № 43</w:t>
      </w:r>
    </w:p>
    <w:p w:rsidR="00EB448A" w:rsidRPr="00570157" w:rsidRDefault="00EB448A" w:rsidP="00E77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157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нестационарных торговых объектов на территории </w:t>
      </w:r>
    </w:p>
    <w:p w:rsidR="00EB448A" w:rsidRPr="00570157" w:rsidRDefault="00EB448A" w:rsidP="00E77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Колопинского</w:t>
      </w:r>
      <w:r w:rsidRPr="0057015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Краснослободского муниципального района Республики Мордовия </w:t>
      </w:r>
    </w:p>
    <w:p w:rsidR="00EB448A" w:rsidRPr="00570157" w:rsidRDefault="00EB448A" w:rsidP="00E77B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1"/>
        <w:gridCol w:w="3286"/>
        <w:gridCol w:w="2308"/>
        <w:gridCol w:w="2350"/>
        <w:gridCol w:w="1888"/>
        <w:gridCol w:w="2454"/>
        <w:gridCol w:w="2121"/>
      </w:tblGrid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286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места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нахождения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нестационарного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торгового 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объекта</w:t>
            </w: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торгового объекта</w:t>
            </w: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Специализация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торгового объекта</w:t>
            </w: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земельного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участка/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площадь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торгового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объекта </w:t>
            </w: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  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собственности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земельного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участка, на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котором  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расположен  </w:t>
            </w:r>
          </w:p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нестационарный торговый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</w:t>
            </w: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 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функционирования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нестационарного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торгового    </w:t>
            </w: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объекта</w:t>
            </w:r>
          </w:p>
        </w:tc>
      </w:tr>
      <w:tr w:rsidR="00EB448A" w:rsidRPr="00124937" w:rsidTr="008919A5">
        <w:tc>
          <w:tcPr>
            <w:tcW w:w="15588" w:type="dxa"/>
            <w:gridSpan w:val="7"/>
          </w:tcPr>
          <w:p w:rsidR="00EB448A" w:rsidRPr="001B51A3" w:rsidRDefault="00EB448A" w:rsidP="00487788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1B51A3">
              <w:rPr>
                <w:rFonts w:ascii="Times New Roman" w:hAnsi="Times New Roman" w:cs="Times New Roman"/>
                <w:sz w:val="24"/>
                <w:szCs w:val="24"/>
              </w:rPr>
              <w:t>Размещение торговых мест розничной продажи продовольственных и промышленных товаров и оказанию услуг населению через оборудованные специализированные торговые павильоны, автофургоны (автолавки), автоприцепы (купавы, тонары)</w:t>
            </w:r>
          </w:p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EB448A" w:rsidRPr="00570157" w:rsidRDefault="00EB448A" w:rsidP="004A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:rsidR="00EB448A" w:rsidRPr="00570157" w:rsidRDefault="00EB448A" w:rsidP="004A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Краснослободский район,</w:t>
            </w:r>
          </w:p>
          <w:p w:rsidR="00EB448A" w:rsidRPr="004A3697" w:rsidRDefault="00EB448A" w:rsidP="004A369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сНовое Синдрово,ул.Ленина,Магазин ООО «Старосиндровский»с.Новая Авгура,ул.</w:t>
            </w:r>
            <w:r w:rsidRPr="004A3697">
              <w:rPr>
                <w:rFonts w:ascii="Times New Roman" w:hAnsi="Times New Roman" w:cs="Times New Roman"/>
              </w:rPr>
              <w:t>Центральная, с.Колопино, ул. Ленина д.1</w:t>
            </w:r>
          </w:p>
          <w:p w:rsidR="00EB448A" w:rsidRPr="00570157" w:rsidRDefault="00EB448A" w:rsidP="004A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оборудованные автофургоны и автоприцепы (автолавка)</w:t>
            </w: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Продовольственные,</w:t>
            </w:r>
          </w:p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промышленные товары</w:t>
            </w: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(каждый понедельник)</w:t>
            </w:r>
          </w:p>
        </w:tc>
      </w:tr>
      <w:tr w:rsidR="00EB448A" w:rsidRPr="00124937" w:rsidTr="008919A5">
        <w:trPr>
          <w:trHeight w:val="558"/>
        </w:trPr>
        <w:tc>
          <w:tcPr>
            <w:tcW w:w="15588" w:type="dxa"/>
            <w:gridSpan w:val="7"/>
          </w:tcPr>
          <w:p w:rsidR="00EB448A" w:rsidRPr="001B51A3" w:rsidRDefault="00EB448A" w:rsidP="001B51A3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900"/>
            <w:r w:rsidRPr="001B51A3">
              <w:rPr>
                <w:rFonts w:ascii="Times New Roman" w:hAnsi="Times New Roman" w:cs="Times New Roman"/>
                <w:sz w:val="22"/>
                <w:szCs w:val="22"/>
              </w:rPr>
              <w:t>Размещение торговых мест розничной продажи натуральных елок, сосен и хвойного лапника</w:t>
            </w:r>
            <w:bookmarkEnd w:id="5"/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EB448A" w:rsidRPr="00570157" w:rsidRDefault="00EB448A" w:rsidP="004A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:rsidR="00EB448A" w:rsidRPr="00570157" w:rsidRDefault="00EB448A" w:rsidP="004A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Краснослободский район,</w:t>
            </w:r>
          </w:p>
          <w:p w:rsidR="00EB448A" w:rsidRPr="00570157" w:rsidRDefault="00EB448A" w:rsidP="004A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с.Колопино,ул.Центральная, 40а Магазин ООО «Старосиндровский»</w:t>
            </w: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Новогодние елки, сосны</w:t>
            </w: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10 кв. м.</w:t>
            </w: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с 15 декабря по 31 декабря </w:t>
            </w:r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48A" w:rsidRPr="00124937" w:rsidTr="008919A5">
        <w:trPr>
          <w:trHeight w:val="583"/>
        </w:trPr>
        <w:tc>
          <w:tcPr>
            <w:tcW w:w="15588" w:type="dxa"/>
            <w:gridSpan w:val="7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Размещение торговых мест розничной продажи саженцев деревьев и декоративных растений</w:t>
            </w:r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EB448A" w:rsidRPr="00570157" w:rsidRDefault="00EB448A" w:rsidP="004A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:rsidR="00EB448A" w:rsidRPr="00570157" w:rsidRDefault="00EB448A" w:rsidP="004A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Краснослободский район,</w:t>
            </w:r>
          </w:p>
          <w:p w:rsidR="00EB448A" w:rsidRPr="00570157" w:rsidRDefault="00EB448A" w:rsidP="004A3697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с.Колопино,ул.Центральная, 40а Магазин ООО «Старосиндровский»</w:t>
            </w: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Сборно-разборная торговая палатка</w:t>
            </w: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Торговля саженцами деревьев и</w:t>
            </w:r>
          </w:p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декоративными</w:t>
            </w:r>
          </w:p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растениями</w:t>
            </w: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20 кв. м.</w:t>
            </w: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с 1 апреля по 31 октября</w:t>
            </w:r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48A" w:rsidRPr="00124937" w:rsidTr="008919A5">
        <w:trPr>
          <w:trHeight w:val="494"/>
        </w:trPr>
        <w:tc>
          <w:tcPr>
            <w:tcW w:w="15588" w:type="dxa"/>
            <w:gridSpan w:val="7"/>
          </w:tcPr>
          <w:p w:rsidR="00EB448A" w:rsidRPr="001B51A3" w:rsidRDefault="00EB448A" w:rsidP="001B51A3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1B51A3">
              <w:rPr>
                <w:rFonts w:ascii="Times New Roman" w:hAnsi="Times New Roman" w:cs="Times New Roman"/>
                <w:sz w:val="22"/>
                <w:szCs w:val="22"/>
              </w:rPr>
              <w:t>Размещение объектов для проведения культурно-развлекательных мероприятий</w:t>
            </w:r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Краснослободский район,</w:t>
            </w:r>
          </w:p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с.Колопино,ул.Центральная, 40а Магазин ООО «Старосиндровский»</w:t>
            </w: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Спортивный батут, прокат детских электромобилей</w:t>
            </w: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Аттракцион</w:t>
            </w: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100 кв. м.</w:t>
            </w: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Весенне-летний период с 01 мая по 30 сентября</w:t>
            </w:r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48A" w:rsidRPr="00124937" w:rsidTr="008919A5">
        <w:trPr>
          <w:trHeight w:val="338"/>
        </w:trPr>
        <w:tc>
          <w:tcPr>
            <w:tcW w:w="15588" w:type="dxa"/>
            <w:gridSpan w:val="7"/>
          </w:tcPr>
          <w:p w:rsidR="00EB448A" w:rsidRPr="001B51A3" w:rsidRDefault="00EB448A" w:rsidP="001B51A3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100"/>
            <w:r w:rsidRPr="001B51A3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торговых точек по продаже ритуальных принадлежностей (цветов и веночных изделий) </w:t>
            </w:r>
            <w:bookmarkEnd w:id="6"/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6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Кладбище N 1</w:t>
            </w:r>
          </w:p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(на территории, прилегающе</w:t>
            </w:r>
            <w:r>
              <w:rPr>
                <w:rFonts w:ascii="Times New Roman" w:hAnsi="Times New Roman" w:cs="Times New Roman"/>
              </w:rPr>
              <w:t>й к подъезду на кладбище с.Колопино</w:t>
            </w:r>
            <w:r w:rsidRPr="0057015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 д.1</w:t>
            </w:r>
          </w:p>
          <w:p w:rsidR="00EB448A" w:rsidRPr="00570157" w:rsidRDefault="00EB448A" w:rsidP="0048778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Сборно-разборная торговая палатка</w:t>
            </w: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Торговля цветами и веночными изделиями</w:t>
            </w: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6,0 кв. м</w:t>
            </w: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в особые дни поминовения усопших</w:t>
            </w:r>
          </w:p>
        </w:tc>
      </w:tr>
      <w:tr w:rsidR="00EB448A" w:rsidRPr="00124937" w:rsidTr="008919A5">
        <w:tc>
          <w:tcPr>
            <w:tcW w:w="118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448A" w:rsidRPr="00570157" w:rsidRDefault="00EB448A" w:rsidP="004877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48A" w:rsidRPr="00570157" w:rsidRDefault="00EB448A" w:rsidP="00E77B0F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Pr="00570157" w:rsidRDefault="00EB448A" w:rsidP="00E77B0F">
      <w:pPr>
        <w:rPr>
          <w:rFonts w:ascii="Times New Roman" w:hAnsi="Times New Roman" w:cs="Times New Roman"/>
          <w:sz w:val="24"/>
          <w:szCs w:val="24"/>
        </w:rPr>
      </w:pPr>
    </w:p>
    <w:p w:rsidR="00EB448A" w:rsidRDefault="00EB448A" w:rsidP="00E77B0F">
      <w:pPr>
        <w:sectPr w:rsidR="00EB448A" w:rsidSect="009316A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Pr="00133BF7" w:rsidRDefault="00EB448A" w:rsidP="00E77B0F"/>
    <w:p w:rsidR="00EB448A" w:rsidRDefault="00EB448A" w:rsidP="00E77B0F"/>
    <w:p w:rsidR="00EB448A" w:rsidRDefault="00EB448A" w:rsidP="00E77B0F">
      <w:pPr>
        <w:jc w:val="right"/>
      </w:pPr>
    </w:p>
    <w:p w:rsidR="00EB448A" w:rsidRDefault="00EB448A" w:rsidP="00E77B0F">
      <w:pPr>
        <w:jc w:val="right"/>
      </w:pPr>
    </w:p>
    <w:p w:rsidR="00EB448A" w:rsidRDefault="00EB448A" w:rsidP="00E77B0F">
      <w:pPr>
        <w:jc w:val="right"/>
      </w:pPr>
    </w:p>
    <w:p w:rsidR="00EB448A" w:rsidRDefault="00EB448A" w:rsidP="00E77B0F">
      <w:pPr>
        <w:jc w:val="right"/>
      </w:pPr>
    </w:p>
    <w:p w:rsidR="00EB448A" w:rsidRDefault="00EB448A" w:rsidP="00E77B0F">
      <w:pPr>
        <w:jc w:val="right"/>
        <w:sectPr w:rsidR="00EB448A" w:rsidSect="009316A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448A" w:rsidRPr="00216FB6" w:rsidRDefault="00EB448A" w:rsidP="00E77B0F">
      <w:pPr>
        <w:pStyle w:val="Heading1"/>
        <w:spacing w:before="0" w:beforeAutospacing="0" w:after="0" w:afterAutospacing="0"/>
        <w:ind w:left="2835"/>
        <w:jc w:val="right"/>
        <w:rPr>
          <w:b w:val="0"/>
          <w:bCs w:val="0"/>
          <w:sz w:val="24"/>
          <w:szCs w:val="24"/>
        </w:rPr>
      </w:pPr>
      <w:r w:rsidRPr="00216FB6">
        <w:rPr>
          <w:b w:val="0"/>
          <w:bCs w:val="0"/>
          <w:sz w:val="24"/>
          <w:szCs w:val="24"/>
        </w:rPr>
        <w:t>Приложение № 2 к Постановлению</w:t>
      </w:r>
    </w:p>
    <w:p w:rsidR="00EB448A" w:rsidRPr="00216FB6" w:rsidRDefault="00EB448A" w:rsidP="00E77B0F">
      <w:pPr>
        <w:pStyle w:val="Heading1"/>
        <w:spacing w:before="0" w:beforeAutospacing="0" w:after="0" w:afterAutospacing="0"/>
        <w:ind w:left="2835"/>
        <w:jc w:val="right"/>
        <w:rPr>
          <w:b w:val="0"/>
          <w:bCs w:val="0"/>
          <w:sz w:val="24"/>
          <w:szCs w:val="24"/>
        </w:rPr>
      </w:pPr>
      <w:r w:rsidRPr="00216FB6">
        <w:rPr>
          <w:b w:val="0"/>
          <w:bCs w:val="0"/>
          <w:sz w:val="24"/>
          <w:szCs w:val="24"/>
        </w:rPr>
        <w:t xml:space="preserve">администрации </w:t>
      </w:r>
      <w:r>
        <w:rPr>
          <w:b w:val="0"/>
          <w:bCs w:val="0"/>
          <w:sz w:val="24"/>
          <w:szCs w:val="24"/>
        </w:rPr>
        <w:t>Колопинского</w:t>
      </w:r>
      <w:r w:rsidRPr="00216FB6">
        <w:rPr>
          <w:b w:val="0"/>
          <w:bCs w:val="0"/>
          <w:sz w:val="24"/>
          <w:szCs w:val="24"/>
        </w:rPr>
        <w:t xml:space="preserve"> сельского поселения Краснослободского муниципального района </w:t>
      </w:r>
    </w:p>
    <w:p w:rsidR="00EB448A" w:rsidRPr="00216FB6" w:rsidRDefault="00EB448A" w:rsidP="00E77B0F">
      <w:pPr>
        <w:pStyle w:val="Heading1"/>
        <w:spacing w:before="0" w:beforeAutospacing="0" w:after="0" w:afterAutospacing="0"/>
        <w:ind w:left="2835"/>
        <w:jc w:val="right"/>
        <w:rPr>
          <w:rFonts w:ascii="Arial" w:hAnsi="Arial" w:cs="Arial"/>
          <w:sz w:val="24"/>
          <w:szCs w:val="24"/>
        </w:rPr>
      </w:pPr>
      <w:r w:rsidRPr="00216FB6">
        <w:rPr>
          <w:b w:val="0"/>
          <w:bCs w:val="0"/>
          <w:sz w:val="24"/>
          <w:szCs w:val="24"/>
        </w:rPr>
        <w:t>Респу</w:t>
      </w:r>
      <w:r>
        <w:rPr>
          <w:b w:val="0"/>
          <w:bCs w:val="0"/>
          <w:sz w:val="24"/>
          <w:szCs w:val="24"/>
        </w:rPr>
        <w:t>блики Мордовия от 09.09.</w:t>
      </w:r>
      <w:r w:rsidRPr="00216FB6">
        <w:rPr>
          <w:b w:val="0"/>
          <w:bCs w:val="0"/>
          <w:sz w:val="24"/>
          <w:szCs w:val="24"/>
        </w:rPr>
        <w:t>2020 г. №</w:t>
      </w:r>
      <w:r>
        <w:rPr>
          <w:b w:val="0"/>
          <w:bCs w:val="0"/>
          <w:sz w:val="24"/>
          <w:szCs w:val="24"/>
        </w:rPr>
        <w:t>43</w:t>
      </w:r>
      <w:r w:rsidRPr="00216FB6">
        <w:rPr>
          <w:b w:val="0"/>
          <w:bCs w:val="0"/>
          <w:sz w:val="24"/>
          <w:szCs w:val="24"/>
        </w:rPr>
        <w:t xml:space="preserve"> </w:t>
      </w:r>
    </w:p>
    <w:p w:rsidR="00EB448A" w:rsidRDefault="00EB448A" w:rsidP="00E77B0F">
      <w:pPr>
        <w:pStyle w:val="Heading1"/>
        <w:spacing w:before="0" w:beforeAutospacing="0" w:after="0" w:afterAutospacing="0"/>
        <w:rPr>
          <w:sz w:val="27"/>
          <w:szCs w:val="27"/>
        </w:rPr>
      </w:pPr>
    </w:p>
    <w:p w:rsidR="00EB448A" w:rsidRPr="00216FB6" w:rsidRDefault="00EB448A" w:rsidP="00E77B0F">
      <w:pPr>
        <w:pStyle w:val="Heading1"/>
        <w:rPr>
          <w:sz w:val="27"/>
          <w:szCs w:val="27"/>
        </w:rPr>
      </w:pPr>
      <w:r>
        <w:rPr>
          <w:sz w:val="27"/>
          <w:szCs w:val="27"/>
        </w:rPr>
        <w:t>Рекомендации</w:t>
      </w:r>
      <w:r>
        <w:rPr>
          <w:sz w:val="27"/>
          <w:szCs w:val="27"/>
        </w:rPr>
        <w:br/>
        <w:t>по работе объектов уличной торговли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sz w:val="27"/>
          <w:szCs w:val="27"/>
        </w:rPr>
        <w:t>на территории Колопинского сельского поселения Краснослободского муниципального района Республики Мордовия</w:t>
      </w:r>
    </w:p>
    <w:p w:rsidR="00EB448A" w:rsidRDefault="00EB448A" w:rsidP="00E77B0F">
      <w:pPr>
        <w:pStyle w:val="NormalWeb"/>
        <w:spacing w:after="0"/>
      </w:pP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Размещение объектов уличной торговли должно соответствовать градостроительным, санитарным и другим требованиям и обеспечивать: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безопасность покупателей и продавцов;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свободный доступ покупателей к местам торговли;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соблюдение требований действующих нормативно-правовых актов;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возможность экстренной эвакуации людей и материальных ценностей в случае аварийных или чрезвычайных ситуаций;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нормальную пропускную способность пешеходных и транспортных потоков в местах размещения;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возможность подвоза товара;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оптимальные условия работы организаций, расположенных в непосредственной близости;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охрану объектов историко-культурного наследия;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сохранение эстетического облика города;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соблюдение чистоты и порядка;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использование современных и передовых технологий торгового оборудования и дизайна торгового объекта.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Объекты уличной торговли не должны размещаться на проезжей части дорог, цветниках, газонах, детских площадках, во дворах жилых домов.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Торговля осуществляется с использованием специализированного оборудования, предназначенного для данных видов продукции.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При осуществлении уличной торговли необходимо: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соблюдать требования действующего законодательства, регулирующего осуществление данного вида деятельности;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соблюдать требования санитарных правил, регулирующих осуществление данного вида деятельности;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обеспечить вывоз и утилизацию твердых бытовых отходов;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не допускать переполнения урн, контейнеров для сбора твердых бытовых отходов;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сбор твердых бытовых отходов осуществлять в контейнеры, закрепленные за организацией;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незамедлительно освободить место торговли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Каждый объект торговли (палатки, лотки, изотермические емкости, автолавки, автоприцепы, прочие объекты) должен быть оборудован контейнером (урной) для сбора отходов объемом от 30 до 200 литров.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Лотки и морозильные лари оборудуются зонтиками.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Изотермические емкости (цистерны) должны иметь название реализуемого продукта (квас и др.).</w:t>
      </w:r>
    </w:p>
    <w:p w:rsidR="00EB448A" w:rsidRDefault="00EB448A" w:rsidP="00E77B0F">
      <w:pPr>
        <w:pStyle w:val="NormalWeb"/>
        <w:spacing w:before="0" w:beforeAutospacing="0" w:after="0"/>
        <w:jc w:val="both"/>
      </w:pP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Для размещения летних кафе (шатров), объектов общественного питания сезонного функционирования, организованных на базе быстровозводимых легких конструкций заводского изготовления, и их деятельности необходимо дополнительно соблюдать следующие требования: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- срок работы летних кафе устанавливается с 1 мая по 1 октября;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- до начала установки летних кафе необходимо обязательное согласование в отделе строительства и архитектуры администрации Краснослободского муниципального района эскиза внешнего вида летнего кафе (шатра);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- летнее кафе (при входе) обязательно должно иметь вывеску с указанием наименования юридического лица или индивидуального предпринимателя, его адреса, номера контактного телефона руководителя, режима работы;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- режим работы летнего кафе устанавливается с 10-00 часов до 23-00 часов;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- при работе в вечернее время должно быть предусмотрено освещение.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- режим работы видео-, аудио- техники в летних кафе, выступление вокально-инструментальных ансамблей и солистов на открытых площадках, прилегающих к летним кафе, устанавливается в период с 10-00 до 22-00 часов; уровень звука при работе музыкальной аппаратуры должен быть отрегулирован до фонового звучания в пределах установленной нормы.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Летние кафе должны оборудоваться площадками с временным твердым покрытием (тротуарная плитка, деревянные полы), зонтами, тентами, иметь ограждение, быть оборудованы мебелью облегченных конструкций.</w:t>
      </w:r>
    </w:p>
    <w:p w:rsidR="00EB448A" w:rsidRDefault="00EB448A" w:rsidP="00E77B0F">
      <w:pPr>
        <w:pStyle w:val="NormalWeb"/>
        <w:spacing w:after="0"/>
        <w:jc w:val="both"/>
      </w:pPr>
      <w:r>
        <w:t>Рядом с летним кафе устанавливается контейнер для сбора твердых бытовых отходов емкостью до 1,2 куб. м., урны емкостью не менее 30 л. в количестве не менее двух.</w:t>
      </w:r>
    </w:p>
    <w:p w:rsidR="00EB448A" w:rsidRDefault="00EB448A" w:rsidP="00E77B0F">
      <w:pPr>
        <w:pStyle w:val="NormalWeb"/>
        <w:spacing w:after="0"/>
        <w:jc w:val="both"/>
      </w:pPr>
      <w:r>
        <w:t xml:space="preserve">При размещении летнего кафе предусматривается обязательное наличие для посетителей стационарного туалета, или биотуалета, месторасположение которых должно быть указано в объявлении, вывешенном в доступном для обозрения посетителей месте. Владелец летнего кафе обеспечивает режим работы туалета, соответствующий режиму работы предприятия, своевременную его санитарную уборку. </w:t>
      </w:r>
    </w:p>
    <w:p w:rsidR="00EB448A" w:rsidRDefault="00EB448A" w:rsidP="00E77B0F">
      <w:pPr>
        <w:pStyle w:val="NormalWeb"/>
        <w:spacing w:after="0"/>
        <w:jc w:val="both"/>
      </w:pPr>
      <w:r>
        <w:t>Размещение средств наружной рекламы и информации осуществляется при условии обязательного оформления разрешительных документов.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По истечении срока работы летнего кафе, в течении 15 дней производится: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демонтаж конструкции летнего кафе;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демонтаж биотуалета;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демонтаж оборудования;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демонтаж площадки с временным твердым покрытием</w:t>
      </w:r>
    </w:p>
    <w:p w:rsidR="00EB448A" w:rsidRDefault="00EB448A" w:rsidP="00E77B0F">
      <w:pPr>
        <w:pStyle w:val="NormalWeb"/>
        <w:spacing w:before="0" w:beforeAutospacing="0" w:after="0"/>
        <w:jc w:val="both"/>
      </w:pPr>
      <w:r>
        <w:t>- восстановление благоустройства.</w:t>
      </w:r>
    </w:p>
    <w:p w:rsidR="00EB448A" w:rsidRDefault="00EB448A" w:rsidP="00E77B0F">
      <w:pPr>
        <w:pStyle w:val="NormalWeb"/>
        <w:spacing w:before="0" w:beforeAutospacing="0" w:after="0"/>
        <w:jc w:val="both"/>
      </w:pPr>
    </w:p>
    <w:p w:rsidR="00EB448A" w:rsidRDefault="00EB448A" w:rsidP="00E77B0F">
      <w:pPr>
        <w:pStyle w:val="NormalWeb"/>
        <w:spacing w:before="0" w:beforeAutospacing="0" w:after="0"/>
        <w:jc w:val="both"/>
      </w:pPr>
      <w:r>
        <w:t>Общие требования: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 xml:space="preserve">При проведении сельских мероприятий (День Победы, День села, Новогодние и Рождественские праздники, Масленица, ярмарки и др.), в местах массового скопления граждан, объекты уличной торговли размещаются при соблюдении вышеуказанных требований. </w:t>
      </w:r>
    </w:p>
    <w:p w:rsidR="00EB448A" w:rsidRDefault="00EB448A" w:rsidP="00E77B0F">
      <w:pPr>
        <w:pStyle w:val="NormalWeb"/>
        <w:spacing w:before="0" w:beforeAutospacing="0" w:after="0"/>
        <w:ind w:firstLine="709"/>
        <w:jc w:val="both"/>
      </w:pPr>
      <w:r>
        <w:t>Схема размещения объектов уличной торговли при проведении данных мероприятий утверждается за 2 дня до начала проведения мероприятия.</w:t>
      </w:r>
    </w:p>
    <w:p w:rsidR="00EB448A" w:rsidRDefault="00EB448A" w:rsidP="00E77B0F">
      <w:pPr>
        <w:pStyle w:val="NormalWeb"/>
        <w:spacing w:before="0" w:beforeAutospacing="0" w:after="0"/>
        <w:jc w:val="both"/>
      </w:pPr>
    </w:p>
    <w:p w:rsidR="00EB448A" w:rsidRDefault="00EB448A" w:rsidP="00E77B0F">
      <w:pPr>
        <w:pStyle w:val="NormalWeb"/>
        <w:spacing w:after="0"/>
      </w:pPr>
      <w:bookmarkStart w:id="7" w:name="sub_3000"/>
      <w:bookmarkEnd w:id="7"/>
    </w:p>
    <w:p w:rsidR="00EB448A" w:rsidRPr="00216FB6" w:rsidRDefault="00EB448A" w:rsidP="00E77B0F">
      <w:pPr>
        <w:pStyle w:val="Heading1"/>
        <w:spacing w:before="0" w:beforeAutospacing="0" w:after="0" w:afterAutospacing="0"/>
        <w:ind w:left="2835"/>
        <w:jc w:val="right"/>
        <w:rPr>
          <w:b w:val="0"/>
          <w:bCs w:val="0"/>
          <w:sz w:val="24"/>
          <w:szCs w:val="24"/>
        </w:rPr>
      </w:pPr>
      <w:r w:rsidRPr="00216FB6">
        <w:rPr>
          <w:b w:val="0"/>
          <w:bCs w:val="0"/>
          <w:sz w:val="24"/>
          <w:szCs w:val="24"/>
        </w:rPr>
        <w:t>Приложение № 3 к Постановлению</w:t>
      </w:r>
    </w:p>
    <w:p w:rsidR="00EB448A" w:rsidRPr="00216FB6" w:rsidRDefault="00EB448A" w:rsidP="00E77B0F">
      <w:pPr>
        <w:pStyle w:val="Heading1"/>
        <w:spacing w:before="0" w:beforeAutospacing="0" w:after="0" w:afterAutospacing="0"/>
        <w:ind w:left="2835"/>
        <w:jc w:val="right"/>
        <w:rPr>
          <w:b w:val="0"/>
          <w:bCs w:val="0"/>
          <w:sz w:val="24"/>
          <w:szCs w:val="24"/>
        </w:rPr>
      </w:pPr>
      <w:r w:rsidRPr="00216FB6">
        <w:rPr>
          <w:b w:val="0"/>
          <w:bCs w:val="0"/>
          <w:sz w:val="24"/>
          <w:szCs w:val="24"/>
        </w:rPr>
        <w:t xml:space="preserve"> администрации </w:t>
      </w:r>
      <w:r>
        <w:rPr>
          <w:b w:val="0"/>
          <w:bCs w:val="0"/>
          <w:sz w:val="24"/>
          <w:szCs w:val="24"/>
        </w:rPr>
        <w:t>Колопинского</w:t>
      </w:r>
      <w:r w:rsidRPr="00216FB6">
        <w:rPr>
          <w:b w:val="0"/>
          <w:bCs w:val="0"/>
          <w:sz w:val="24"/>
          <w:szCs w:val="24"/>
        </w:rPr>
        <w:t xml:space="preserve"> сельского поселения Краснослободского муниципального района</w:t>
      </w:r>
    </w:p>
    <w:p w:rsidR="00EB448A" w:rsidRPr="00216FB6" w:rsidRDefault="00EB448A" w:rsidP="00E77B0F">
      <w:pPr>
        <w:pStyle w:val="Heading1"/>
        <w:spacing w:before="0" w:beforeAutospacing="0" w:after="0" w:afterAutospacing="0"/>
        <w:ind w:left="2835"/>
        <w:jc w:val="right"/>
        <w:rPr>
          <w:rFonts w:ascii="Arial" w:hAnsi="Arial" w:cs="Arial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Республики Мордовия от  09.09.  </w:t>
      </w:r>
      <w:r w:rsidRPr="00216FB6">
        <w:rPr>
          <w:b w:val="0"/>
          <w:bCs w:val="0"/>
          <w:sz w:val="24"/>
          <w:szCs w:val="24"/>
        </w:rPr>
        <w:t xml:space="preserve">2020 г. № </w:t>
      </w:r>
      <w:r>
        <w:rPr>
          <w:b w:val="0"/>
          <w:bCs w:val="0"/>
          <w:sz w:val="24"/>
          <w:szCs w:val="24"/>
        </w:rPr>
        <w:t>43</w:t>
      </w:r>
    </w:p>
    <w:p w:rsidR="00EB448A" w:rsidRDefault="00EB448A" w:rsidP="00E77B0F">
      <w:pPr>
        <w:pStyle w:val="NormalWeb"/>
        <w:spacing w:before="0" w:beforeAutospacing="0" w:after="0"/>
      </w:pPr>
    </w:p>
    <w:p w:rsidR="00EB448A" w:rsidRDefault="00EB448A" w:rsidP="00E77B0F">
      <w:pPr>
        <w:pStyle w:val="NormalWeb"/>
        <w:spacing w:after="0"/>
      </w:pPr>
    </w:p>
    <w:p w:rsidR="00EB448A" w:rsidRDefault="00EB448A" w:rsidP="00E77B0F">
      <w:pPr>
        <w:pStyle w:val="Heading1"/>
        <w:rPr>
          <w:rFonts w:ascii="Arial" w:hAnsi="Arial" w:cs="Arial"/>
          <w:sz w:val="32"/>
          <w:szCs w:val="32"/>
        </w:rPr>
      </w:pPr>
      <w:r>
        <w:rPr>
          <w:sz w:val="27"/>
          <w:szCs w:val="27"/>
        </w:rPr>
        <w:t>Рекомендации</w:t>
      </w:r>
      <w:r>
        <w:rPr>
          <w:sz w:val="27"/>
          <w:szCs w:val="27"/>
        </w:rPr>
        <w:br/>
        <w:t>по розничной продаже натуральных елок, сосен и хвойного лапника на территории Колопинского сельского поселения Краснослободского муниципального района Республики Мордовия</w:t>
      </w:r>
    </w:p>
    <w:p w:rsidR="00EB448A" w:rsidRDefault="00EB448A" w:rsidP="00E77B0F">
      <w:pPr>
        <w:pStyle w:val="NormalWeb"/>
        <w:spacing w:after="0"/>
      </w:pPr>
    </w:p>
    <w:p w:rsidR="00EB448A" w:rsidRPr="00216FB6" w:rsidRDefault="00EB448A" w:rsidP="00E77B0F">
      <w:pPr>
        <w:pStyle w:val="NormalWeb"/>
        <w:spacing w:before="0" w:beforeAutospacing="0" w:after="0"/>
        <w:ind w:firstLine="709"/>
        <w:jc w:val="both"/>
      </w:pPr>
      <w:bookmarkStart w:id="8" w:name="sub_3001"/>
      <w:bookmarkEnd w:id="8"/>
      <w:r w:rsidRPr="00216FB6">
        <w:t xml:space="preserve">1. В предпраздничные дни Нового года на территории </w:t>
      </w:r>
      <w:r>
        <w:t>Колопинского</w:t>
      </w:r>
      <w:r w:rsidRPr="00216FB6">
        <w:t xml:space="preserve"> сельского поселения розничная продажа натуральных елок, сосен и хвойного лапника должна осуществляться в соответствии с утвержденной схемой размещения нестационарных торговых объектов. </w:t>
      </w:r>
    </w:p>
    <w:p w:rsidR="00EB448A" w:rsidRPr="00216FB6" w:rsidRDefault="00EB448A" w:rsidP="00E77B0F">
      <w:pPr>
        <w:pStyle w:val="NormalWeb"/>
        <w:spacing w:before="0" w:beforeAutospacing="0" w:after="0"/>
        <w:ind w:firstLine="709"/>
        <w:jc w:val="both"/>
      </w:pPr>
      <w:bookmarkStart w:id="9" w:name="sub_3002"/>
      <w:bookmarkEnd w:id="9"/>
      <w:r w:rsidRPr="00216FB6">
        <w:rPr>
          <w:color w:val="000000"/>
        </w:rPr>
        <w:t xml:space="preserve">2. Торговые точки по продаже натуральных елок, сосен и хвойного лапника организуются на территории </w:t>
      </w:r>
      <w:r>
        <w:rPr>
          <w:color w:val="000000"/>
        </w:rPr>
        <w:t>Колопинского</w:t>
      </w:r>
      <w:r w:rsidRPr="00216FB6">
        <w:rPr>
          <w:color w:val="000000"/>
        </w:rPr>
        <w:t xml:space="preserve"> сельского поселения согласно утвержденной Схемы размещения нестационарных торговых объектов на территории Краснослободского городского поселения Краснослободского муниципального района Республики Мордовия. </w:t>
      </w:r>
    </w:p>
    <w:p w:rsidR="00EB448A" w:rsidRPr="00216FB6" w:rsidRDefault="00EB448A" w:rsidP="00E77B0F">
      <w:pPr>
        <w:pStyle w:val="NormalWeb"/>
        <w:spacing w:before="0" w:beforeAutospacing="0" w:after="0"/>
        <w:ind w:firstLine="709"/>
        <w:jc w:val="both"/>
      </w:pPr>
      <w:bookmarkStart w:id="10" w:name="sub_3003"/>
      <w:bookmarkEnd w:id="10"/>
      <w:r w:rsidRPr="00216FB6">
        <w:t>3. Территория, определенная для торговли натуральными елками, соснами и хвойным лапником, должна иметь ограждение в виде турникетов и красочное, современное художественно - декоративное и световое оформление (конструкции ярких тонов).</w:t>
      </w:r>
    </w:p>
    <w:p w:rsidR="00EB448A" w:rsidRPr="00216FB6" w:rsidRDefault="00EB448A" w:rsidP="00E77B0F">
      <w:pPr>
        <w:pStyle w:val="NormalWeb"/>
        <w:spacing w:before="0" w:beforeAutospacing="0" w:after="0"/>
        <w:ind w:firstLine="709"/>
        <w:jc w:val="both"/>
      </w:pPr>
      <w:bookmarkStart w:id="11" w:name="sub_3004"/>
      <w:bookmarkEnd w:id="11"/>
      <w:r w:rsidRPr="00216FB6">
        <w:t>4. Субъект хозяйственной деятельности, организующий розничную продажу натуральных елок, сосен и хвойного лапника должен обеспечить, в соответствии с правилами продажи отдельных видов товаров, наличие: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копии свидетельства о государственной регистрации юридического лица или индивидуального предпринимателя, осуществляющего продажу;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 xml:space="preserve">- сопроводительных документов на товар (товарно-транспортная накладная, </w:t>
      </w:r>
      <w:hyperlink r:id="rId8" w:history="1">
        <w:r w:rsidRPr="00216FB6">
          <w:rPr>
            <w:rStyle w:val="Hyperlink"/>
            <w:color w:val="000000"/>
            <w:u w:val="none"/>
          </w:rPr>
          <w:t>счет фактура</w:t>
        </w:r>
      </w:hyperlink>
      <w:r w:rsidRPr="00216FB6">
        <w:rPr>
          <w:color w:val="000000"/>
        </w:rPr>
        <w:t>,</w:t>
      </w:r>
      <w:r w:rsidRPr="00216FB6">
        <w:t xml:space="preserve"> квитанция об оплате и т. п.);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вывески с указанием организационно-правовой формы, юридического адреса организации;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информации о режиме работы;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информации о розничных ценах на елочную продукцию (прайс-лист);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мерной линейки;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упаковочного материала;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наличие красочной форменной одежды для обслуживающего персонала, нагрудного знака с указанием фамилии, имени, отчества.</w:t>
      </w:r>
    </w:p>
    <w:p w:rsidR="00EB448A" w:rsidRPr="00216FB6" w:rsidRDefault="00EB448A" w:rsidP="00E77B0F">
      <w:pPr>
        <w:pStyle w:val="NormalWeb"/>
        <w:spacing w:before="0" w:beforeAutospacing="0" w:after="0"/>
        <w:ind w:firstLine="709"/>
        <w:jc w:val="both"/>
      </w:pPr>
      <w:bookmarkStart w:id="12" w:name="sub_3005"/>
      <w:bookmarkEnd w:id="12"/>
      <w:r w:rsidRPr="00216FB6">
        <w:t>5. Субъект хозяйственной деятельности, осуществляющий розничную продажу натуральных елок, сосен и хвойного лапника должен обеспечить: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предоставление возможности свободного размещения елочной продукции для осмотра и выбора покупателями;</w:t>
      </w:r>
    </w:p>
    <w:p w:rsidR="00EB448A" w:rsidRPr="00216FB6" w:rsidRDefault="00EB448A" w:rsidP="00E77B0F">
      <w:pPr>
        <w:pStyle w:val="NormalWeb"/>
        <w:spacing w:before="0" w:beforeAutospacing="0" w:after="0"/>
        <w:jc w:val="both"/>
      </w:pPr>
      <w:r w:rsidRPr="00216FB6">
        <w:t>- соблюдение надлежащего санитарного состояния на отведенной территории.</w:t>
      </w:r>
    </w:p>
    <w:p w:rsidR="00EB448A" w:rsidRDefault="00EB448A"/>
    <w:sectPr w:rsidR="00EB448A" w:rsidSect="00B8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B0F"/>
    <w:rsid w:val="00124937"/>
    <w:rsid w:val="00133BF7"/>
    <w:rsid w:val="001B51A3"/>
    <w:rsid w:val="00216FB6"/>
    <w:rsid w:val="00226FFC"/>
    <w:rsid w:val="004354D8"/>
    <w:rsid w:val="00487788"/>
    <w:rsid w:val="004A3697"/>
    <w:rsid w:val="0052484B"/>
    <w:rsid w:val="00570157"/>
    <w:rsid w:val="005F7E24"/>
    <w:rsid w:val="00852292"/>
    <w:rsid w:val="008919A5"/>
    <w:rsid w:val="008E418E"/>
    <w:rsid w:val="009316A7"/>
    <w:rsid w:val="00B8069E"/>
    <w:rsid w:val="00CE4730"/>
    <w:rsid w:val="00D412C5"/>
    <w:rsid w:val="00E77B0F"/>
    <w:rsid w:val="00EB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9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77B0F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7B0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E77B0F"/>
    <w:pPr>
      <w:spacing w:before="100" w:beforeAutospacing="1" w:after="119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E77B0F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E77B0F"/>
    <w:rPr>
      <w:color w:val="auto"/>
    </w:rPr>
  </w:style>
  <w:style w:type="paragraph" w:customStyle="1" w:styleId="ConsPlusNormal">
    <w:name w:val="ConsPlusNormal"/>
    <w:uiPriority w:val="99"/>
    <w:rsid w:val="00E77B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Нормальный (таблица)"/>
    <w:basedOn w:val="Normal"/>
    <w:next w:val="Normal"/>
    <w:uiPriority w:val="99"/>
    <w:rsid w:val="00E77B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E7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016264&amp;sub=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14;n=33019;fld=134;dst=1000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843649&amp;sub=0" TargetMode="External"/><Relationship Id="rId5" Type="http://schemas.openxmlformats.org/officeDocument/2006/relationships/hyperlink" Target="http://internet.garant.ru/document?id=86367&amp;sub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?id=12071992&amp;sub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10</Pages>
  <Words>2064</Words>
  <Characters>11768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2020-09-09T12:03:00Z</cp:lastPrinted>
  <dcterms:created xsi:type="dcterms:W3CDTF">2020-08-06T06:32:00Z</dcterms:created>
  <dcterms:modified xsi:type="dcterms:W3CDTF">2020-09-09T12:06:00Z</dcterms:modified>
</cp:coreProperties>
</file>